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3F5" w:rsidRDefault="00AC43F5" w:rsidP="00AC43F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Bài soạn viết của: Hà Quốc Bảo</w:t>
      </w:r>
    </w:p>
    <w:p w:rsidR="00AC43F5" w:rsidRDefault="00AC43F5" w:rsidP="00AC43F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Khoa: Công nghệ Động lực</w:t>
      </w:r>
    </w:p>
    <w:p w:rsidR="00AC43F5" w:rsidRDefault="00AC43F5" w:rsidP="00AC43F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6"/>
          <w:szCs w:val="26"/>
        </w:rPr>
      </w:pPr>
    </w:p>
    <w:p w:rsidR="0046779D" w:rsidRDefault="00AC43F5" w:rsidP="00AC43F5">
      <w:pPr>
        <w:rPr>
          <w:b/>
          <w:color w:val="333333"/>
          <w:sz w:val="26"/>
          <w:szCs w:val="26"/>
        </w:rPr>
      </w:pPr>
      <w:bookmarkStart w:id="0" w:name="_GoBack"/>
      <w:r w:rsidRPr="0093521C">
        <w:rPr>
          <w:b/>
          <w:color w:val="333333"/>
          <w:sz w:val="26"/>
          <w:szCs w:val="26"/>
        </w:rPr>
        <w:t>Vai trò của Chủ tịch Hồ Chí Minh trong quá trình xây dựng và phát triển quan hệ đặc biệt Việt Nam – Lào, Lào – Việt Nam:</w:t>
      </w:r>
    </w:p>
    <w:bookmarkEnd w:id="0"/>
    <w:p w:rsidR="009D6A7C" w:rsidRDefault="009D6A7C" w:rsidP="00AC43F5"/>
    <w:sectPr w:rsidR="009D6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3C9"/>
    <w:rsid w:val="000D33C9"/>
    <w:rsid w:val="0046779D"/>
    <w:rsid w:val="009D6A7C"/>
    <w:rsid w:val="00AC43F5"/>
    <w:rsid w:val="00CE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08BC02-35C5-412B-8F93-CCE815A7E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Arial"/>
        <w:sz w:val="26"/>
        <w:szCs w:val="21"/>
        <w:u w:val="single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3F5"/>
    <w:pPr>
      <w:spacing w:after="200" w:line="276" w:lineRule="auto"/>
    </w:pPr>
    <w:rPr>
      <w:rFonts w:eastAsia="Calibri" w:cs="Times New Roman"/>
      <w:sz w:val="28"/>
      <w:szCs w:val="22"/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43F5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E1-572G</dc:creator>
  <cp:keywords/>
  <dc:description/>
  <cp:lastModifiedBy>E1-572G</cp:lastModifiedBy>
  <cp:revision>3</cp:revision>
  <dcterms:created xsi:type="dcterms:W3CDTF">2017-07-19T04:21:00Z</dcterms:created>
  <dcterms:modified xsi:type="dcterms:W3CDTF">2017-07-21T14:37:00Z</dcterms:modified>
</cp:coreProperties>
</file>